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284" w:rsidRPr="00F36237" w:rsidRDefault="00812EEF" w:rsidP="00F3623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>P210/2</w:t>
      </w:r>
    </w:p>
    <w:p w:rsidR="00812EEF" w:rsidRPr="00F36237" w:rsidRDefault="00812EEF" w:rsidP="00F3623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>HISTORY</w:t>
      </w:r>
    </w:p>
    <w:p w:rsidR="00812EEF" w:rsidRPr="00F36237" w:rsidRDefault="00812EEF" w:rsidP="00F3623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 xml:space="preserve">(ECONOMIC AND </w:t>
      </w:r>
    </w:p>
    <w:p w:rsidR="00812EEF" w:rsidRPr="00F36237" w:rsidRDefault="00812EEF" w:rsidP="00F3623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 xml:space="preserve">SOCIAL HISTORY OF </w:t>
      </w:r>
    </w:p>
    <w:p w:rsidR="00812EEF" w:rsidRPr="00F36237" w:rsidRDefault="00FF250B" w:rsidP="00F3623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59690</wp:posOffset>
            </wp:positionV>
            <wp:extent cx="2381250" cy="2066925"/>
            <wp:effectExtent l="19050" t="0" r="0" b="0"/>
            <wp:wrapTight wrapText="bothSides">
              <wp:wrapPolygon edited="0">
                <wp:start x="6912" y="398"/>
                <wp:lineTo x="5530" y="398"/>
                <wp:lineTo x="1382" y="2986"/>
                <wp:lineTo x="1210" y="3782"/>
                <wp:lineTo x="-173" y="6769"/>
                <wp:lineTo x="173" y="13139"/>
                <wp:lineTo x="2592" y="16324"/>
                <wp:lineTo x="2765" y="17320"/>
                <wp:lineTo x="11923" y="19510"/>
                <wp:lineTo x="15552" y="19510"/>
                <wp:lineTo x="18144" y="21500"/>
                <wp:lineTo x="18317" y="21500"/>
                <wp:lineTo x="20045" y="21500"/>
                <wp:lineTo x="20218" y="21500"/>
                <wp:lineTo x="20736" y="19908"/>
                <wp:lineTo x="21082" y="16524"/>
                <wp:lineTo x="21082" y="16324"/>
                <wp:lineTo x="21254" y="13338"/>
                <wp:lineTo x="21254" y="13139"/>
                <wp:lineTo x="21600" y="10153"/>
                <wp:lineTo x="21600" y="7764"/>
                <wp:lineTo x="20736" y="6769"/>
                <wp:lineTo x="21082" y="5773"/>
                <wp:lineTo x="20563" y="4778"/>
                <wp:lineTo x="19181" y="3583"/>
                <wp:lineTo x="19526" y="1394"/>
                <wp:lineTo x="16070" y="398"/>
                <wp:lineTo x="7949" y="398"/>
                <wp:lineTo x="6912" y="398"/>
              </wp:wrapPolygon>
            </wp:wrapTight>
            <wp:docPr id="1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EEF" w:rsidRPr="00F36237">
        <w:rPr>
          <w:rFonts w:ascii="Times New Roman" w:hAnsi="Times New Roman" w:cs="Times New Roman"/>
          <w:b/>
          <w:sz w:val="26"/>
          <w:szCs w:val="26"/>
        </w:rPr>
        <w:t>EAST AFRICA)</w:t>
      </w:r>
    </w:p>
    <w:p w:rsidR="00812EEF" w:rsidRDefault="00812EEF" w:rsidP="00F3623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>PAPER 2</w:t>
      </w:r>
    </w:p>
    <w:p w:rsidR="0026351B" w:rsidRPr="0026351B" w:rsidRDefault="0026351B" w:rsidP="00F36237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6"/>
        </w:rPr>
      </w:pPr>
      <w:r w:rsidRPr="0026351B">
        <w:rPr>
          <w:rFonts w:ascii="Times New Roman" w:hAnsi="Times New Roman" w:cs="Times New Roman"/>
          <w:b/>
          <w:sz w:val="24"/>
        </w:rPr>
        <w:t>AUGUST, 201</w:t>
      </w:r>
      <w:r w:rsidR="00FF250B">
        <w:rPr>
          <w:rFonts w:ascii="Times New Roman" w:hAnsi="Times New Roman" w:cs="Times New Roman"/>
          <w:b/>
          <w:i/>
          <w:sz w:val="24"/>
        </w:rPr>
        <w:t>9</w:t>
      </w:r>
    </w:p>
    <w:p w:rsidR="00812EEF" w:rsidRPr="00F36237" w:rsidRDefault="00812EEF" w:rsidP="00F36237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>3HOURS</w:t>
      </w:r>
    </w:p>
    <w:p w:rsidR="00F36237" w:rsidRDefault="00F36237" w:rsidP="00F3623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36237" w:rsidRDefault="00F36237" w:rsidP="00F36237">
      <w:pPr>
        <w:pStyle w:val="Title"/>
      </w:pPr>
    </w:p>
    <w:p w:rsidR="00F36237" w:rsidRDefault="00F36237" w:rsidP="00F36237">
      <w:pPr>
        <w:pStyle w:val="Title"/>
      </w:pPr>
    </w:p>
    <w:p w:rsidR="00F36237" w:rsidRDefault="00F36237" w:rsidP="00F36237">
      <w:pPr>
        <w:pStyle w:val="Title"/>
      </w:pPr>
    </w:p>
    <w:p w:rsidR="00F36237" w:rsidRDefault="00F36237" w:rsidP="00F36237">
      <w:pPr>
        <w:pStyle w:val="Title"/>
      </w:pPr>
    </w:p>
    <w:p w:rsidR="00F36237" w:rsidRDefault="00F36237" w:rsidP="00F36237">
      <w:pPr>
        <w:pStyle w:val="Title"/>
      </w:pPr>
    </w:p>
    <w:p w:rsidR="00F36237" w:rsidRDefault="00F36237" w:rsidP="00F36237">
      <w:pPr>
        <w:pStyle w:val="Title"/>
      </w:pPr>
    </w:p>
    <w:p w:rsidR="00F36237" w:rsidRDefault="00F36237" w:rsidP="00F36237">
      <w:pPr>
        <w:pStyle w:val="Title"/>
      </w:pPr>
    </w:p>
    <w:p w:rsidR="00F36237" w:rsidRPr="00696CAF" w:rsidRDefault="00F36237" w:rsidP="00F36237">
      <w:pPr>
        <w:pStyle w:val="Title"/>
      </w:pPr>
      <w:r w:rsidRPr="00696CAF">
        <w:t>JINJA JOINT EXAMINATIONS BOARD</w:t>
      </w:r>
    </w:p>
    <w:p w:rsidR="00F36237" w:rsidRPr="00696CAF" w:rsidRDefault="00F36237" w:rsidP="00F36237">
      <w:pPr>
        <w:pStyle w:val="Title"/>
      </w:pPr>
    </w:p>
    <w:p w:rsidR="00F36237" w:rsidRPr="00696CAF" w:rsidRDefault="00F36237" w:rsidP="00F36237">
      <w:pPr>
        <w:pStyle w:val="Subtitle"/>
      </w:pPr>
      <w:smartTag w:uri="urn:schemas-microsoft-com:office:smarttags" w:element="country-region">
        <w:smartTag w:uri="urn:schemas-microsoft-com:office:smarttags" w:element="place">
          <w:r w:rsidRPr="00696CAF">
            <w:t>Uganda</w:t>
          </w:r>
        </w:smartTag>
      </w:smartTag>
      <w:r w:rsidRPr="00696CAF">
        <w:t xml:space="preserve"> Advanced Certificate of Education</w:t>
      </w:r>
    </w:p>
    <w:p w:rsidR="00F36237" w:rsidRPr="00696CAF" w:rsidRDefault="00F36237" w:rsidP="00F36237">
      <w:pPr>
        <w:pStyle w:val="Subtitle"/>
        <w:rPr>
          <w:b w:val="0"/>
        </w:rPr>
      </w:pPr>
    </w:p>
    <w:p w:rsidR="00F36237" w:rsidRPr="00696CAF" w:rsidRDefault="00F36237" w:rsidP="00F36237">
      <w:pPr>
        <w:pStyle w:val="Subtitle"/>
        <w:rPr>
          <w:i w:val="0"/>
        </w:rPr>
      </w:pPr>
      <w:r w:rsidRPr="00696CAF">
        <w:rPr>
          <w:i w:val="0"/>
        </w:rPr>
        <w:t xml:space="preserve">MOCK EXAMINATIONS – </w:t>
      </w:r>
      <w:r>
        <w:rPr>
          <w:i w:val="0"/>
        </w:rPr>
        <w:t>AUGUST</w:t>
      </w:r>
      <w:r w:rsidRPr="00696CAF">
        <w:rPr>
          <w:i w:val="0"/>
        </w:rPr>
        <w:t>, 201</w:t>
      </w:r>
      <w:r w:rsidR="00FF250B">
        <w:rPr>
          <w:i w:val="0"/>
        </w:rPr>
        <w:t>9</w:t>
      </w:r>
    </w:p>
    <w:p w:rsidR="00F36237" w:rsidRPr="00696CAF" w:rsidRDefault="00F36237" w:rsidP="00F36237">
      <w:pPr>
        <w:pStyle w:val="Subtitle"/>
        <w:rPr>
          <w:i w:val="0"/>
        </w:rPr>
      </w:pPr>
    </w:p>
    <w:p w:rsidR="00812EEF" w:rsidRPr="00F36237" w:rsidRDefault="00812EEF" w:rsidP="00812EE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>HISTORY</w:t>
      </w:r>
    </w:p>
    <w:p w:rsidR="00812EEF" w:rsidRPr="00F36237" w:rsidRDefault="00812EEF" w:rsidP="00F3623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>(ECONOMIC AND SOCIAL HISTORY OF EAST AFRICA)</w:t>
      </w:r>
    </w:p>
    <w:p w:rsidR="00812EEF" w:rsidRPr="00F36237" w:rsidRDefault="00812EEF" w:rsidP="00812EE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>PAPER 2</w:t>
      </w:r>
    </w:p>
    <w:p w:rsidR="00812EEF" w:rsidRPr="00F36237" w:rsidRDefault="00812EEF" w:rsidP="00812EE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6237">
        <w:rPr>
          <w:rFonts w:ascii="Times New Roman" w:hAnsi="Times New Roman" w:cs="Times New Roman"/>
          <w:b/>
          <w:sz w:val="26"/>
          <w:szCs w:val="26"/>
        </w:rPr>
        <w:t>3HOURS</w:t>
      </w:r>
    </w:p>
    <w:p w:rsidR="00F36237" w:rsidRDefault="00F36237" w:rsidP="00812EEF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36237" w:rsidRDefault="00F36237" w:rsidP="00812EEF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12EEF" w:rsidRPr="00F11B06" w:rsidRDefault="00812EEF" w:rsidP="00F36237">
      <w:pPr>
        <w:ind w:left="360"/>
        <w:rPr>
          <w:rFonts w:ascii="Times New Roman" w:hAnsi="Times New Roman" w:cs="Times New Roman"/>
          <w:b/>
          <w:sz w:val="26"/>
          <w:szCs w:val="26"/>
        </w:rPr>
      </w:pPr>
      <w:r w:rsidRPr="00F11B06">
        <w:rPr>
          <w:rFonts w:ascii="Times New Roman" w:hAnsi="Times New Roman" w:cs="Times New Roman"/>
          <w:b/>
          <w:sz w:val="26"/>
          <w:szCs w:val="26"/>
        </w:rPr>
        <w:t>INS</w:t>
      </w:r>
      <w:r w:rsidR="00F11B06" w:rsidRPr="00F11B06">
        <w:rPr>
          <w:rFonts w:ascii="Times New Roman" w:hAnsi="Times New Roman" w:cs="Times New Roman"/>
          <w:b/>
          <w:sz w:val="26"/>
          <w:szCs w:val="26"/>
        </w:rPr>
        <w:t>T</w:t>
      </w:r>
      <w:r w:rsidRPr="00F11B06">
        <w:rPr>
          <w:rFonts w:ascii="Times New Roman" w:hAnsi="Times New Roman" w:cs="Times New Roman"/>
          <w:b/>
          <w:sz w:val="26"/>
          <w:szCs w:val="26"/>
        </w:rPr>
        <w:t>RUCTIONS TO CANDIDATES</w:t>
      </w:r>
    </w:p>
    <w:p w:rsidR="00812EEF" w:rsidRDefault="00812EEF" w:rsidP="009E24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This paper consists of three sections A, B and C</w:t>
      </w:r>
    </w:p>
    <w:p w:rsidR="00812EEF" w:rsidRDefault="00812EEF" w:rsidP="009E24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Answer four questions, taking at least one from each section.</w:t>
      </w:r>
    </w:p>
    <w:p w:rsidR="00812EEF" w:rsidRDefault="00812EEF" w:rsidP="009E24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All questions carry equal marks</w:t>
      </w:r>
    </w:p>
    <w:p w:rsidR="00F11B06" w:rsidRPr="00812EEF" w:rsidRDefault="00F11B06" w:rsidP="009E24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Any additional question(s) attempted will not be marked.</w:t>
      </w:r>
    </w:p>
    <w:p w:rsidR="00812EEF" w:rsidRDefault="00812EEF" w:rsidP="009E24BC">
      <w:pPr>
        <w:rPr>
          <w:rFonts w:ascii="Times New Roman" w:hAnsi="Times New Roman" w:cs="Times New Roman"/>
          <w:sz w:val="26"/>
          <w:szCs w:val="26"/>
        </w:rPr>
      </w:pPr>
    </w:p>
    <w:p w:rsidR="0026351B" w:rsidRDefault="0026351B" w:rsidP="00055AA3">
      <w:pPr>
        <w:pStyle w:val="ListParagraph"/>
        <w:spacing w:line="276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SECTION A</w:t>
      </w:r>
    </w:p>
    <w:p w:rsidR="00FF250B" w:rsidRP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>Describe the social and economic organization of the Nandi during the early 19</w:t>
      </w:r>
      <w:r w:rsidRPr="00FF250B">
        <w:rPr>
          <w:rFonts w:ascii="Times New Roman" w:hAnsi="Times New Roman" w:cs="Times New Roman"/>
          <w:sz w:val="26"/>
          <w:szCs w:val="26"/>
          <w:vertAlign w:val="superscript"/>
        </w:rPr>
        <w:t>th</w:t>
      </w:r>
      <w:r w:rsidRPr="00FF250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 xml:space="preserve">century. 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>Discuss the relationship between the Baganda and the Itesots during the early 19</w:t>
      </w:r>
      <w:r w:rsidRPr="00FF250B">
        <w:rPr>
          <w:rFonts w:ascii="Times New Roman" w:hAnsi="Times New Roman" w:cs="Times New Roman"/>
          <w:sz w:val="26"/>
          <w:szCs w:val="26"/>
          <w:vertAlign w:val="superscript"/>
        </w:rPr>
        <w:t>th</w:t>
      </w:r>
      <w:r w:rsidRPr="00FF250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 xml:space="preserve">century. 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 xml:space="preserve">To what extent did Tippu tip influence the organization of long distance trade in </w:t>
      </w:r>
      <w:r>
        <w:rPr>
          <w:rFonts w:ascii="Times New Roman" w:hAnsi="Times New Roman" w:cs="Times New Roman"/>
          <w:sz w:val="26"/>
          <w:szCs w:val="26"/>
        </w:rPr>
        <w:tab/>
      </w:r>
      <w:r w:rsidR="00320CC7">
        <w:rPr>
          <w:rFonts w:ascii="Times New Roman" w:hAnsi="Times New Roman" w:cs="Times New Roman"/>
          <w:sz w:val="26"/>
          <w:szCs w:val="26"/>
        </w:rPr>
        <w:t>E</w:t>
      </w:r>
      <w:r w:rsidRPr="00FF250B">
        <w:rPr>
          <w:rFonts w:ascii="Times New Roman" w:hAnsi="Times New Roman" w:cs="Times New Roman"/>
          <w:sz w:val="26"/>
          <w:szCs w:val="26"/>
        </w:rPr>
        <w:t>ast Africa during the early 19</w:t>
      </w:r>
      <w:r w:rsidRPr="00FF250B">
        <w:rPr>
          <w:rFonts w:ascii="Times New Roman" w:hAnsi="Times New Roman" w:cs="Times New Roman"/>
          <w:sz w:val="26"/>
          <w:szCs w:val="26"/>
          <w:vertAlign w:val="superscript"/>
        </w:rPr>
        <w:t>th</w:t>
      </w:r>
      <w:r w:rsidRPr="00FF250B">
        <w:rPr>
          <w:rFonts w:ascii="Times New Roman" w:hAnsi="Times New Roman" w:cs="Times New Roman"/>
          <w:sz w:val="26"/>
          <w:szCs w:val="26"/>
        </w:rPr>
        <w:t xml:space="preserve">century? 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055AA3" w:rsidP="00FF250B">
      <w:pPr>
        <w:tabs>
          <w:tab w:val="left" w:pos="567"/>
          <w:tab w:val="left" w:pos="1134"/>
          <w:tab w:val="left" w:pos="8222"/>
        </w:tabs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250B">
        <w:rPr>
          <w:rFonts w:ascii="Times New Roman" w:hAnsi="Times New Roman" w:cs="Times New Roman"/>
          <w:b/>
          <w:sz w:val="26"/>
          <w:szCs w:val="26"/>
        </w:rPr>
        <w:t xml:space="preserve">SECTION </w:t>
      </w:r>
      <w:r w:rsidR="00FF250B" w:rsidRPr="00FF250B">
        <w:rPr>
          <w:rFonts w:ascii="Times New Roman" w:hAnsi="Times New Roman" w:cs="Times New Roman"/>
          <w:b/>
          <w:sz w:val="26"/>
          <w:szCs w:val="26"/>
        </w:rPr>
        <w:t>B</w:t>
      </w:r>
    </w:p>
    <w:p w:rsid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>Describe the features of industrialization on Kenya during the colonial period.</w:t>
      </w:r>
    </w:p>
    <w:p w:rsidR="00FF250B" w:rsidRPr="00FF250B" w:rsidRDefault="00FF250B" w:rsidP="00FF250B">
      <w:pPr>
        <w:pStyle w:val="ListParagraph"/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>Analy</w:t>
      </w:r>
      <w:r>
        <w:rPr>
          <w:rFonts w:ascii="Times New Roman" w:hAnsi="Times New Roman" w:cs="Times New Roman"/>
          <w:sz w:val="26"/>
          <w:szCs w:val="26"/>
        </w:rPr>
        <w:t>s</w:t>
      </w:r>
      <w:r w:rsidRPr="00FF250B">
        <w:rPr>
          <w:rFonts w:ascii="Times New Roman" w:hAnsi="Times New Roman" w:cs="Times New Roman"/>
          <w:sz w:val="26"/>
          <w:szCs w:val="26"/>
        </w:rPr>
        <w:t>e the circumstances that led to th</w:t>
      </w:r>
      <w:r>
        <w:rPr>
          <w:rFonts w:ascii="Times New Roman" w:hAnsi="Times New Roman" w:cs="Times New Roman"/>
          <w:sz w:val="26"/>
          <w:szCs w:val="26"/>
        </w:rPr>
        <w:t>e</w:t>
      </w:r>
      <w:r w:rsidRPr="00FF250B">
        <w:rPr>
          <w:rFonts w:ascii="Times New Roman" w:hAnsi="Times New Roman" w:cs="Times New Roman"/>
          <w:sz w:val="26"/>
          <w:szCs w:val="26"/>
        </w:rPr>
        <w:t xml:space="preserve"> signing of the Buganda agreement of 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1900.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 xml:space="preserve">Examine the significance of the carter land policy on Kenya during the colonial 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period.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>Just</w:t>
      </w:r>
      <w:r>
        <w:rPr>
          <w:rFonts w:ascii="Times New Roman" w:hAnsi="Times New Roman" w:cs="Times New Roman"/>
          <w:sz w:val="26"/>
          <w:szCs w:val="26"/>
        </w:rPr>
        <w:t>i</w:t>
      </w:r>
      <w:r w:rsidRPr="00FF250B">
        <w:rPr>
          <w:rFonts w:ascii="Times New Roman" w:hAnsi="Times New Roman" w:cs="Times New Roman"/>
          <w:sz w:val="26"/>
          <w:szCs w:val="26"/>
        </w:rPr>
        <w:t>fy the reasons for</w:t>
      </w:r>
      <w:r w:rsidR="00CD5408">
        <w:rPr>
          <w:rFonts w:ascii="Times New Roman" w:hAnsi="Times New Roman" w:cs="Times New Roman"/>
          <w:sz w:val="26"/>
          <w:szCs w:val="26"/>
        </w:rPr>
        <w:t xml:space="preserve"> the</w:t>
      </w:r>
      <w:r w:rsidRPr="00FF250B">
        <w:rPr>
          <w:rFonts w:ascii="Times New Roman" w:hAnsi="Times New Roman" w:cs="Times New Roman"/>
          <w:sz w:val="26"/>
          <w:szCs w:val="26"/>
        </w:rPr>
        <w:t xml:space="preserve"> existence of trade union movements in anyone country 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during the colonial period.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055AA3" w:rsidP="00FF250B">
      <w:pPr>
        <w:tabs>
          <w:tab w:val="left" w:pos="567"/>
          <w:tab w:val="left" w:pos="1134"/>
          <w:tab w:val="left" w:pos="8222"/>
        </w:tabs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250B">
        <w:rPr>
          <w:rFonts w:ascii="Times New Roman" w:hAnsi="Times New Roman" w:cs="Times New Roman"/>
          <w:b/>
          <w:sz w:val="26"/>
          <w:szCs w:val="26"/>
        </w:rPr>
        <w:t xml:space="preserve">SECTION </w:t>
      </w:r>
      <w:r w:rsidR="00FF250B" w:rsidRPr="00FF250B">
        <w:rPr>
          <w:rFonts w:ascii="Times New Roman" w:hAnsi="Times New Roman" w:cs="Times New Roman"/>
          <w:b/>
          <w:sz w:val="26"/>
          <w:szCs w:val="26"/>
        </w:rPr>
        <w:t>C</w:t>
      </w:r>
    </w:p>
    <w:p w:rsidR="00FF250B" w:rsidRP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>Account for the failure of socialization in Tanzania by 1985.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>“Economic factors led to collapse of regional integration in 1977” Discuss.</w:t>
      </w:r>
    </w:p>
    <w:p w:rsidR="00FF250B" w:rsidRPr="00FF250B" w:rsidRDefault="00FF250B" w:rsidP="00FF250B">
      <w:pPr>
        <w:pStyle w:val="ListParagraph"/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FF250B" w:rsidP="00FF250B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8222"/>
        </w:tabs>
        <w:spacing w:after="160"/>
        <w:ind w:left="0" w:firstLine="0"/>
        <w:rPr>
          <w:rFonts w:ascii="Times New Roman" w:hAnsi="Times New Roman" w:cs="Times New Roman"/>
          <w:sz w:val="26"/>
          <w:szCs w:val="26"/>
        </w:rPr>
      </w:pPr>
      <w:r w:rsidRPr="00FF250B">
        <w:rPr>
          <w:rFonts w:ascii="Times New Roman" w:hAnsi="Times New Roman" w:cs="Times New Roman"/>
          <w:sz w:val="26"/>
          <w:szCs w:val="26"/>
        </w:rPr>
        <w:t xml:space="preserve">Examine the challenges faced in implementation </w:t>
      </w:r>
      <w:r w:rsidR="00CB6A5A">
        <w:rPr>
          <w:rFonts w:ascii="Times New Roman" w:hAnsi="Times New Roman" w:cs="Times New Roman"/>
          <w:sz w:val="26"/>
          <w:szCs w:val="26"/>
        </w:rPr>
        <w:t xml:space="preserve">of the </w:t>
      </w:r>
      <w:r w:rsidRPr="00FF250B">
        <w:rPr>
          <w:rFonts w:ascii="Times New Roman" w:hAnsi="Times New Roman" w:cs="Times New Roman"/>
          <w:sz w:val="26"/>
          <w:szCs w:val="26"/>
        </w:rPr>
        <w:t xml:space="preserve">five year economic </w:t>
      </w:r>
      <w:r w:rsidR="00CB6A5A"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 xml:space="preserve">development plans in any one country of </w:t>
      </w:r>
      <w:r w:rsidR="00CD5408">
        <w:rPr>
          <w:rFonts w:ascii="Times New Roman" w:hAnsi="Times New Roman" w:cs="Times New Roman"/>
          <w:sz w:val="26"/>
          <w:szCs w:val="26"/>
        </w:rPr>
        <w:t>E</w:t>
      </w:r>
      <w:r w:rsidRPr="00FF250B">
        <w:rPr>
          <w:rFonts w:ascii="Times New Roman" w:hAnsi="Times New Roman" w:cs="Times New Roman"/>
          <w:sz w:val="26"/>
          <w:szCs w:val="26"/>
        </w:rPr>
        <w:t>ast Africa after independence.</w:t>
      </w:r>
      <w:r>
        <w:rPr>
          <w:rFonts w:ascii="Times New Roman" w:hAnsi="Times New Roman" w:cs="Times New Roman"/>
          <w:sz w:val="26"/>
          <w:szCs w:val="26"/>
        </w:rPr>
        <w:tab/>
      </w:r>
      <w:r w:rsidRPr="00FF250B">
        <w:rPr>
          <w:rFonts w:ascii="Times New Roman" w:hAnsi="Times New Roman" w:cs="Times New Roman"/>
          <w:sz w:val="26"/>
          <w:szCs w:val="26"/>
        </w:rPr>
        <w:t>(25 marks)</w:t>
      </w:r>
    </w:p>
    <w:p w:rsidR="00FF250B" w:rsidRPr="00FF250B" w:rsidRDefault="00FF250B" w:rsidP="00FF250B">
      <w:pPr>
        <w:pStyle w:val="ListParagraph"/>
        <w:tabs>
          <w:tab w:val="left" w:pos="567"/>
          <w:tab w:val="left" w:pos="1134"/>
          <w:tab w:val="left" w:pos="8222"/>
        </w:tabs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FF250B" w:rsidRPr="00FF250B" w:rsidSect="00F36237"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704" w:rsidRDefault="00A37704" w:rsidP="00F36237">
      <w:pPr>
        <w:spacing w:after="0" w:line="240" w:lineRule="auto"/>
      </w:pPr>
      <w:r>
        <w:separator/>
      </w:r>
    </w:p>
  </w:endnote>
  <w:endnote w:type="continuationSeparator" w:id="1">
    <w:p w:rsidR="00A37704" w:rsidRDefault="00A37704" w:rsidP="00F3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237" w:rsidRPr="00F36237" w:rsidRDefault="00F36237" w:rsidP="00F36237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="Times New Roman" w:hAnsi="Times New Roman" w:cs="Times New Roman"/>
        <w:b/>
        <w:i/>
        <w:sz w:val="20"/>
      </w:rPr>
    </w:pPr>
    <w:r w:rsidRPr="00F36237">
      <w:rPr>
        <w:rFonts w:ascii="Times New Roman" w:hAnsi="Times New Roman" w:cs="Times New Roman"/>
        <w:b/>
        <w:i/>
        <w:sz w:val="20"/>
      </w:rPr>
      <w:t xml:space="preserve">                                    @ 201</w:t>
    </w:r>
    <w:r w:rsidR="00FF250B">
      <w:rPr>
        <w:rFonts w:ascii="Times New Roman" w:hAnsi="Times New Roman" w:cs="Times New Roman"/>
        <w:b/>
        <w:i/>
        <w:sz w:val="20"/>
      </w:rPr>
      <w:t>9</w:t>
    </w:r>
    <w:r w:rsidRPr="00F36237">
      <w:rPr>
        <w:rFonts w:ascii="Times New Roman" w:hAnsi="Times New Roman" w:cs="Times New Roman"/>
        <w:b/>
        <w:i/>
        <w:sz w:val="20"/>
      </w:rPr>
      <w:t xml:space="preserve"> Jinja Joint examinations Board                    </w:t>
    </w:r>
    <w:r>
      <w:rPr>
        <w:rFonts w:ascii="Times New Roman" w:hAnsi="Times New Roman" w:cs="Times New Roman"/>
        <w:b/>
        <w:i/>
        <w:sz w:val="20"/>
      </w:rPr>
      <w:t>End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237" w:rsidRPr="00F36237" w:rsidRDefault="00F36237" w:rsidP="00F36237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="Times New Roman" w:hAnsi="Times New Roman" w:cs="Times New Roman"/>
        <w:b/>
        <w:i/>
        <w:sz w:val="20"/>
      </w:rPr>
    </w:pPr>
    <w:r w:rsidRPr="00F36237">
      <w:rPr>
        <w:rFonts w:ascii="Times New Roman" w:hAnsi="Times New Roman" w:cs="Times New Roman"/>
        <w:b/>
        <w:i/>
        <w:sz w:val="20"/>
      </w:rPr>
      <w:t xml:space="preserve">                                    @ 201</w:t>
    </w:r>
    <w:r w:rsidR="00FF250B">
      <w:rPr>
        <w:rFonts w:ascii="Times New Roman" w:hAnsi="Times New Roman" w:cs="Times New Roman"/>
        <w:b/>
        <w:i/>
        <w:sz w:val="20"/>
      </w:rPr>
      <w:t>9</w:t>
    </w:r>
    <w:r w:rsidRPr="00F36237">
      <w:rPr>
        <w:rFonts w:ascii="Times New Roman" w:hAnsi="Times New Roman" w:cs="Times New Roman"/>
        <w:b/>
        <w:i/>
        <w:sz w:val="20"/>
      </w:rPr>
      <w:t xml:space="preserve"> Jinja Joint examinations Board                    Turn Over</w:t>
    </w:r>
  </w:p>
  <w:p w:rsidR="00F36237" w:rsidRDefault="00F362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704" w:rsidRDefault="00A37704" w:rsidP="00F36237">
      <w:pPr>
        <w:spacing w:after="0" w:line="240" w:lineRule="auto"/>
      </w:pPr>
      <w:r>
        <w:separator/>
      </w:r>
    </w:p>
  </w:footnote>
  <w:footnote w:type="continuationSeparator" w:id="1">
    <w:p w:rsidR="00A37704" w:rsidRDefault="00A37704" w:rsidP="00F36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hybridMultilevel"/>
    <w:tmpl w:val="FA486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B3EB4"/>
    <w:multiLevelType w:val="hybridMultilevel"/>
    <w:tmpl w:val="9CFE3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692A87"/>
    <w:multiLevelType w:val="hybridMultilevel"/>
    <w:tmpl w:val="3F60B622"/>
    <w:lvl w:ilvl="0" w:tplc="C246A6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2678C2"/>
    <w:multiLevelType w:val="hybridMultilevel"/>
    <w:tmpl w:val="D8861A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EEF"/>
    <w:rsid w:val="00055AA3"/>
    <w:rsid w:val="00153901"/>
    <w:rsid w:val="00192240"/>
    <w:rsid w:val="001C4367"/>
    <w:rsid w:val="001F07CA"/>
    <w:rsid w:val="0026351B"/>
    <w:rsid w:val="00320CC7"/>
    <w:rsid w:val="003869C0"/>
    <w:rsid w:val="00537EC2"/>
    <w:rsid w:val="005464F3"/>
    <w:rsid w:val="00590284"/>
    <w:rsid w:val="006A7D2F"/>
    <w:rsid w:val="00812EEF"/>
    <w:rsid w:val="008639D3"/>
    <w:rsid w:val="009257AF"/>
    <w:rsid w:val="009D2FB0"/>
    <w:rsid w:val="009E24BC"/>
    <w:rsid w:val="00A37704"/>
    <w:rsid w:val="00A6289B"/>
    <w:rsid w:val="00C93921"/>
    <w:rsid w:val="00CB6A5A"/>
    <w:rsid w:val="00CD35BA"/>
    <w:rsid w:val="00CD5408"/>
    <w:rsid w:val="00E16A3D"/>
    <w:rsid w:val="00F11B06"/>
    <w:rsid w:val="00F36237"/>
    <w:rsid w:val="00FC00C0"/>
    <w:rsid w:val="00FE5D97"/>
    <w:rsid w:val="00FF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EEF"/>
    <w:pPr>
      <w:ind w:left="720"/>
      <w:contextualSpacing/>
    </w:pPr>
  </w:style>
  <w:style w:type="paragraph" w:styleId="Title">
    <w:name w:val="Title"/>
    <w:basedOn w:val="Normal"/>
    <w:link w:val="TitleChar"/>
    <w:qFormat/>
    <w:rsid w:val="00F36237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36237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F36237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F36237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36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6237"/>
  </w:style>
  <w:style w:type="paragraph" w:styleId="Footer">
    <w:name w:val="footer"/>
    <w:basedOn w:val="Normal"/>
    <w:link w:val="FooterChar"/>
    <w:uiPriority w:val="99"/>
    <w:unhideWhenUsed/>
    <w:rsid w:val="00F36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237"/>
  </w:style>
  <w:style w:type="paragraph" w:styleId="BalloonText">
    <w:name w:val="Balloon Text"/>
    <w:basedOn w:val="Normal"/>
    <w:link w:val="BalloonTextChar"/>
    <w:uiPriority w:val="99"/>
    <w:semiHidden/>
    <w:unhideWhenUsed/>
    <w:rsid w:val="00F36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DiGiT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</dc:creator>
  <cp:lastModifiedBy>JJEB</cp:lastModifiedBy>
  <cp:revision>6</cp:revision>
  <cp:lastPrinted>2019-07-08T08:22:00Z</cp:lastPrinted>
  <dcterms:created xsi:type="dcterms:W3CDTF">2019-07-08T08:12:00Z</dcterms:created>
  <dcterms:modified xsi:type="dcterms:W3CDTF">2019-07-08T08:28:00Z</dcterms:modified>
</cp:coreProperties>
</file>